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附件</w:t>
      </w:r>
      <w:r>
        <w:rPr>
          <w:rFonts w:ascii="宋体" w:hAnsi="宋体" w:eastAsia="宋体"/>
          <w:b/>
        </w:rPr>
        <w:t>1</w:t>
      </w:r>
      <w:r>
        <w:rPr>
          <w:rFonts w:hint="eastAsia" w:ascii="宋体" w:hAnsi="宋体" w:eastAsia="宋体"/>
          <w:b/>
        </w:rPr>
        <w:t>：</w:t>
      </w:r>
    </w:p>
    <w:p>
      <w:pPr>
        <w:jc w:val="center"/>
        <w:rPr>
          <w:rFonts w:ascii="宋体" w:hAnsi="宋体" w:eastAsia="宋体" w:cs="新宋体"/>
          <w:b/>
          <w:sz w:val="28"/>
        </w:rPr>
      </w:pPr>
      <w:bookmarkStart w:id="0" w:name="_GoBack"/>
      <w:r>
        <w:rPr>
          <w:rFonts w:hint="eastAsia" w:ascii="宋体" w:hAnsi="宋体" w:eastAsia="宋体" w:cs="新宋体"/>
          <w:b/>
          <w:sz w:val="28"/>
        </w:rPr>
        <w:t>电力磨损监督与标准化</w:t>
      </w:r>
      <w:r>
        <w:rPr>
          <w:rFonts w:hint="eastAsia" w:ascii="宋体" w:hAnsi="宋体" w:eastAsia="宋体" w:cs="新宋体"/>
          <w:b/>
          <w:sz w:val="28"/>
          <w:lang w:val="en-US" w:eastAsia="zh-CN"/>
        </w:rPr>
        <w:t>高级</w:t>
      </w:r>
      <w:r>
        <w:rPr>
          <w:rFonts w:hint="eastAsia" w:ascii="宋体" w:hAnsi="宋体" w:eastAsia="宋体" w:cs="新宋体"/>
          <w:b/>
          <w:sz w:val="28"/>
        </w:rPr>
        <w:t>研修班课程表</w:t>
      </w:r>
    </w:p>
    <w:bookmarkEnd w:id="0"/>
    <w:p>
      <w:pPr>
        <w:rPr>
          <w:rFonts w:ascii="新宋体" w:hAnsi="新宋体" w:eastAsia="新宋体" w:cs="新宋体"/>
          <w:b/>
          <w:sz w:val="28"/>
        </w:rPr>
      </w:pPr>
    </w:p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496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序</w:t>
            </w:r>
          </w:p>
          <w:p>
            <w:pPr>
              <w:jc w:val="center"/>
              <w:rPr>
                <w:rFonts w:ascii="宋体" w:hAnsi="宋体" w:eastAsia="宋体"/>
                <w:b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培训日期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宋体" w:hAnsi="宋体" w:eastAsia="宋体" w:cs="新宋体"/>
                <w:b/>
                <w:szCs w:val="28"/>
              </w:rPr>
            </w:pPr>
            <w:r>
              <w:rPr>
                <w:rFonts w:hint="eastAsia" w:ascii="宋体" w:hAnsi="宋体" w:eastAsia="宋体" w:cs="新宋体"/>
                <w:b/>
                <w:szCs w:val="28"/>
              </w:rPr>
              <w:t>课程内容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新宋体"/>
                <w:b/>
                <w:szCs w:val="28"/>
              </w:rPr>
            </w:pPr>
            <w:r>
              <w:rPr>
                <w:rFonts w:hint="eastAsia" w:ascii="宋体" w:hAnsi="宋体" w:eastAsia="宋体" w:cs="新宋体"/>
                <w:b/>
                <w:szCs w:val="28"/>
              </w:rPr>
              <w:t>授课时间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/>
                <w:szCs w:val="28"/>
              </w:rPr>
              <w:t>月</w:t>
            </w:r>
            <w:r>
              <w:rPr>
                <w:rFonts w:hint="eastAsia" w:ascii="宋体" w:hAnsi="宋体" w:eastAsia="宋体"/>
                <w:b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b/>
                <w:szCs w:val="28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8"/>
                <w:lang w:eastAsia="zh-CN"/>
              </w:rPr>
              <w:t>（六）</w:t>
            </w:r>
          </w:p>
        </w:tc>
        <w:tc>
          <w:tcPr>
            <w:tcW w:w="6804" w:type="dxa"/>
            <w:gridSpan w:val="2"/>
            <w:shd w:val="clear" w:color="auto" w:fill="DBDBDB"/>
            <w:vAlign w:val="center"/>
          </w:tcPr>
          <w:p>
            <w:pPr>
              <w:jc w:val="center"/>
              <w:rPr>
                <w:rFonts w:ascii="宋体" w:hAnsi="宋体" w:eastAsia="宋体" w:cs="新宋体"/>
                <w:b/>
                <w:szCs w:val="28"/>
              </w:rPr>
            </w:pPr>
            <w:r>
              <w:rPr>
                <w:rFonts w:hint="eastAsia" w:ascii="宋体" w:hAnsi="宋体" w:eastAsia="宋体" w:cs="新宋体"/>
                <w:b/>
                <w:sz w:val="28"/>
                <w:szCs w:val="28"/>
              </w:rPr>
              <w:t>电厂金属材料与磨损监督基础知识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/>
                <w:szCs w:val="28"/>
              </w:rPr>
              <w:t>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新宋体"/>
                <w:sz w:val="22"/>
                <w:szCs w:val="22"/>
              </w:rPr>
              <w:t>电厂金属材料</w:t>
            </w:r>
            <w:r>
              <w:rPr>
                <w:rFonts w:hint="eastAsia" w:ascii="宋体" w:hAnsi="宋体" w:eastAsia="宋体" w:cs="新宋体"/>
                <w:sz w:val="22"/>
                <w:szCs w:val="22"/>
                <w:lang w:eastAsia="zh-CN"/>
              </w:rPr>
              <w:t>（含耐热、耐磨、耐蚀材料）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新宋体"/>
                <w:szCs w:val="28"/>
              </w:rPr>
            </w:pPr>
            <w:r>
              <w:rPr>
                <w:rFonts w:ascii="宋体" w:hAnsi="宋体" w:eastAsia="宋体" w:cs="新宋体"/>
                <w:szCs w:val="28"/>
              </w:rPr>
              <w:t>09</w:t>
            </w:r>
            <w:r>
              <w:rPr>
                <w:rFonts w:hint="eastAsia" w:ascii="宋体" w:hAnsi="宋体" w:eastAsia="宋体" w:cs="新宋体"/>
                <w:szCs w:val="28"/>
              </w:rPr>
              <w:t>：</w:t>
            </w:r>
            <w:r>
              <w:rPr>
                <w:rFonts w:ascii="宋体" w:hAnsi="宋体" w:eastAsia="宋体" w:cs="新宋体"/>
                <w:szCs w:val="28"/>
              </w:rPr>
              <w:t>00-11</w:t>
            </w:r>
            <w:r>
              <w:rPr>
                <w:rFonts w:hint="eastAsia" w:ascii="宋体" w:hAnsi="宋体" w:eastAsia="宋体" w:cs="新宋体"/>
                <w:szCs w:val="28"/>
              </w:rPr>
              <w:t>：</w:t>
            </w:r>
            <w:r>
              <w:rPr>
                <w:rFonts w:ascii="宋体" w:hAnsi="宋体" w:eastAsia="宋体" w:cs="新宋体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/>
                <w:szCs w:val="28"/>
              </w:rPr>
              <w:t>3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宋体" w:hAnsi="宋体" w:eastAsia="宋体" w:cs="新宋体"/>
                <w:szCs w:val="28"/>
              </w:rPr>
            </w:pPr>
            <w:r>
              <w:rPr>
                <w:rFonts w:hint="eastAsia" w:ascii="宋体" w:hAnsi="宋体" w:eastAsia="宋体" w:cs="新宋体"/>
                <w:sz w:val="22"/>
                <w:szCs w:val="22"/>
              </w:rPr>
              <w:t>电力装备磨损机理、磨损形式与磨损监督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新宋体"/>
                <w:szCs w:val="28"/>
              </w:rPr>
            </w:pPr>
            <w:r>
              <w:rPr>
                <w:rFonts w:ascii="宋体" w:hAnsi="宋体" w:eastAsia="宋体" w:cs="新宋体"/>
                <w:szCs w:val="28"/>
              </w:rPr>
              <w:t>14</w:t>
            </w:r>
            <w:r>
              <w:rPr>
                <w:rFonts w:hint="eastAsia" w:ascii="宋体" w:hAnsi="宋体" w:eastAsia="宋体" w:cs="新宋体"/>
                <w:szCs w:val="28"/>
              </w:rPr>
              <w:t>：</w:t>
            </w:r>
            <w:r>
              <w:rPr>
                <w:rFonts w:ascii="宋体" w:hAnsi="宋体" w:eastAsia="宋体" w:cs="新宋体"/>
                <w:szCs w:val="28"/>
              </w:rPr>
              <w:t>30-17</w:t>
            </w:r>
            <w:r>
              <w:rPr>
                <w:rFonts w:hint="eastAsia" w:ascii="宋体" w:hAnsi="宋体" w:eastAsia="宋体" w:cs="新宋体"/>
                <w:szCs w:val="28"/>
              </w:rPr>
              <w:t>：</w:t>
            </w:r>
            <w:r>
              <w:rPr>
                <w:rFonts w:ascii="宋体" w:hAnsi="宋体" w:eastAsia="宋体" w:cs="新宋体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/>
                <w:szCs w:val="28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/>
                <w:szCs w:val="28"/>
              </w:rPr>
              <w:t>月</w:t>
            </w:r>
            <w:r>
              <w:rPr>
                <w:rFonts w:hint="eastAsia" w:ascii="宋体" w:hAnsi="宋体" w:eastAsia="宋体"/>
                <w:b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b/>
                <w:szCs w:val="28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8"/>
                <w:lang w:eastAsia="zh-CN"/>
              </w:rPr>
              <w:t>（日）</w:t>
            </w:r>
          </w:p>
        </w:tc>
        <w:tc>
          <w:tcPr>
            <w:tcW w:w="6804" w:type="dxa"/>
            <w:gridSpan w:val="2"/>
            <w:shd w:val="clear" w:color="auto" w:fill="DBDBDB"/>
            <w:vAlign w:val="center"/>
          </w:tcPr>
          <w:p>
            <w:pPr>
              <w:jc w:val="center"/>
              <w:rPr>
                <w:rFonts w:ascii="宋体" w:hAnsi="宋体" w:eastAsia="宋体" w:cs="新宋体"/>
                <w:b/>
                <w:szCs w:val="28"/>
              </w:rPr>
            </w:pPr>
            <w:r>
              <w:rPr>
                <w:rFonts w:hint="eastAsia" w:ascii="宋体" w:hAnsi="宋体" w:eastAsia="宋体" w:cs="新宋体"/>
                <w:b/>
                <w:sz w:val="28"/>
                <w:szCs w:val="28"/>
              </w:rPr>
              <w:t>新版中国电力行业耐磨</w:t>
            </w:r>
            <w:r>
              <w:rPr>
                <w:rFonts w:hint="eastAsia" w:ascii="宋体" w:hAnsi="宋体" w:eastAsia="宋体" w:cs="新宋体"/>
                <w:b/>
                <w:sz w:val="28"/>
                <w:szCs w:val="28"/>
                <w:lang w:eastAsia="zh-CN"/>
              </w:rPr>
              <w:t>政府</w:t>
            </w:r>
            <w:r>
              <w:rPr>
                <w:rFonts w:hint="eastAsia" w:ascii="宋体" w:hAnsi="宋体" w:eastAsia="宋体" w:cs="新宋体"/>
                <w:b/>
                <w:sz w:val="28"/>
                <w:szCs w:val="28"/>
              </w:rPr>
              <w:t>标准宣贯解读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/>
                <w:szCs w:val="28"/>
              </w:rPr>
              <w:t>5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宋体" w:hAnsi="宋体" w:eastAsia="宋体" w:cs="新宋体"/>
                <w:szCs w:val="28"/>
              </w:rPr>
            </w:pPr>
            <w:r>
              <w:rPr>
                <w:rFonts w:hint="eastAsia" w:eastAsia="宋体"/>
                <w:sz w:val="22"/>
                <w:szCs w:val="28"/>
                <w:lang w:val="en-US" w:eastAsia="zh-CN"/>
              </w:rPr>
              <w:t>“GB</w:t>
            </w:r>
            <w:r>
              <w:rPr>
                <w:rFonts w:eastAsia="宋体"/>
                <w:sz w:val="22"/>
                <w:szCs w:val="28"/>
              </w:rPr>
              <w:t xml:space="preserve">/T </w:t>
            </w:r>
            <w:r>
              <w:rPr>
                <w:rFonts w:hint="eastAsia" w:eastAsia="宋体"/>
                <w:sz w:val="22"/>
                <w:szCs w:val="28"/>
                <w:lang w:val="en-US" w:eastAsia="zh-CN"/>
              </w:rPr>
              <w:t>41160-62-2022特殊物理性能钢及工具钢</w:t>
            </w:r>
            <w:r>
              <w:rPr>
                <w:rFonts w:hint="eastAsia" w:ascii="宋体" w:hAnsi="宋体" w:eastAsia="宋体" w:cs="新宋体"/>
                <w:sz w:val="22"/>
                <w:szCs w:val="28"/>
              </w:rPr>
              <w:t>”宣</w:t>
            </w:r>
            <w:r>
              <w:rPr>
                <w:rFonts w:hint="eastAsia" w:ascii="宋体" w:hAnsi="宋体" w:eastAsia="宋体" w:cs="新宋体"/>
                <w:sz w:val="22"/>
                <w:szCs w:val="28"/>
                <w:lang w:val="en-US" w:eastAsia="zh-CN"/>
              </w:rPr>
              <w:t>贯</w:t>
            </w:r>
            <w:r>
              <w:rPr>
                <w:rFonts w:hint="eastAsia" w:ascii="宋体" w:hAnsi="宋体" w:eastAsia="宋体" w:cs="新宋体"/>
                <w:sz w:val="22"/>
                <w:szCs w:val="28"/>
              </w:rPr>
              <w:t>解读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新宋体"/>
                <w:szCs w:val="28"/>
              </w:rPr>
            </w:pPr>
            <w:r>
              <w:rPr>
                <w:rFonts w:ascii="宋体" w:hAnsi="宋体" w:eastAsia="宋体" w:cs="新宋体"/>
                <w:szCs w:val="28"/>
              </w:rPr>
              <w:t>08</w:t>
            </w:r>
            <w:r>
              <w:rPr>
                <w:rFonts w:hint="eastAsia" w:ascii="宋体" w:hAnsi="宋体" w:eastAsia="宋体" w:cs="新宋体"/>
                <w:szCs w:val="28"/>
              </w:rPr>
              <w:t>：</w:t>
            </w:r>
            <w:r>
              <w:rPr>
                <w:rFonts w:ascii="宋体" w:hAnsi="宋体" w:eastAsia="宋体" w:cs="新宋体"/>
                <w:szCs w:val="28"/>
              </w:rPr>
              <w:t>30-11</w:t>
            </w:r>
            <w:r>
              <w:rPr>
                <w:rFonts w:hint="eastAsia" w:ascii="宋体" w:hAnsi="宋体" w:eastAsia="宋体" w:cs="新宋体"/>
                <w:szCs w:val="28"/>
              </w:rPr>
              <w:t>：</w:t>
            </w:r>
            <w:r>
              <w:rPr>
                <w:rFonts w:ascii="宋体" w:hAnsi="宋体" w:eastAsia="宋体" w:cs="新宋体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/>
                <w:szCs w:val="28"/>
              </w:rPr>
              <w:t>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宋体" w:hAnsi="宋体" w:eastAsia="宋体" w:cs="新宋体"/>
                <w:sz w:val="22"/>
                <w:szCs w:val="28"/>
              </w:rPr>
            </w:pPr>
            <w:r>
              <w:rPr>
                <w:rFonts w:hint="eastAsia" w:eastAsia="宋体"/>
                <w:sz w:val="22"/>
                <w:szCs w:val="28"/>
              </w:rPr>
              <w:t>“</w:t>
            </w:r>
            <w:r>
              <w:rPr>
                <w:rFonts w:eastAsia="宋体"/>
                <w:sz w:val="22"/>
                <w:szCs w:val="28"/>
              </w:rPr>
              <w:t>DL/T 680-2015</w:t>
            </w:r>
            <w:r>
              <w:rPr>
                <w:rFonts w:hint="eastAsia" w:ascii="宋体" w:hAnsi="宋体" w:eastAsia="宋体" w:cs="新宋体"/>
                <w:sz w:val="22"/>
                <w:szCs w:val="28"/>
              </w:rPr>
              <w:t>电力行业耐磨管道技术条件”</w:t>
            </w:r>
          </w:p>
          <w:p>
            <w:pPr>
              <w:jc w:val="center"/>
              <w:rPr>
                <w:rFonts w:ascii="宋体" w:hAnsi="宋体" w:eastAsia="宋体" w:cs="新宋体"/>
                <w:szCs w:val="28"/>
              </w:rPr>
            </w:pPr>
            <w:r>
              <w:rPr>
                <w:rFonts w:hint="eastAsia" w:ascii="宋体" w:hAnsi="宋体" w:eastAsia="宋体" w:cs="新宋体"/>
                <w:sz w:val="22"/>
                <w:szCs w:val="28"/>
                <w:lang w:eastAsia="zh-CN"/>
              </w:rPr>
              <w:t>（含英文版）</w:t>
            </w:r>
            <w:r>
              <w:rPr>
                <w:rFonts w:hint="eastAsia" w:ascii="宋体" w:hAnsi="宋体" w:eastAsia="宋体" w:cs="新宋体"/>
                <w:sz w:val="22"/>
                <w:szCs w:val="28"/>
              </w:rPr>
              <w:t>宣</w:t>
            </w:r>
            <w:r>
              <w:rPr>
                <w:rFonts w:hint="eastAsia" w:ascii="宋体" w:hAnsi="宋体" w:eastAsia="宋体" w:cs="新宋体"/>
                <w:sz w:val="22"/>
                <w:szCs w:val="28"/>
                <w:lang w:val="en-US" w:eastAsia="zh-CN"/>
              </w:rPr>
              <w:t>贯</w:t>
            </w:r>
            <w:r>
              <w:rPr>
                <w:rFonts w:hint="eastAsia" w:ascii="宋体" w:hAnsi="宋体" w:eastAsia="宋体" w:cs="新宋体"/>
                <w:sz w:val="22"/>
                <w:szCs w:val="28"/>
              </w:rPr>
              <w:t>解读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/>
                <w:szCs w:val="28"/>
              </w:rPr>
              <w:t>7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eastAsia="宋体"/>
                <w:sz w:val="22"/>
                <w:szCs w:val="28"/>
              </w:rPr>
            </w:pPr>
            <w:r>
              <w:rPr>
                <w:rFonts w:hint="eastAsia" w:eastAsia="宋体"/>
                <w:sz w:val="22"/>
                <w:szCs w:val="28"/>
              </w:rPr>
              <w:t>“</w:t>
            </w:r>
            <w:r>
              <w:rPr>
                <w:rFonts w:eastAsia="宋体"/>
                <w:sz w:val="22"/>
                <w:szCs w:val="28"/>
              </w:rPr>
              <w:t>DL/T 1604-2016</w:t>
            </w:r>
            <w:r>
              <w:rPr>
                <w:rFonts w:hint="eastAsia" w:eastAsia="宋体"/>
                <w:sz w:val="22"/>
                <w:szCs w:val="28"/>
              </w:rPr>
              <w:t>燃煤电厂碎煤机耐磨件技术条件”</w:t>
            </w:r>
            <w:r>
              <w:rPr>
                <w:rFonts w:hint="eastAsia" w:ascii="宋体" w:hAnsi="宋体" w:eastAsia="宋体" w:cs="新宋体"/>
                <w:sz w:val="22"/>
                <w:szCs w:val="28"/>
              </w:rPr>
              <w:t>宣</w:t>
            </w:r>
            <w:r>
              <w:rPr>
                <w:rFonts w:hint="eastAsia" w:ascii="宋体" w:hAnsi="宋体" w:eastAsia="宋体" w:cs="新宋体"/>
                <w:sz w:val="22"/>
                <w:szCs w:val="28"/>
                <w:lang w:val="en-US" w:eastAsia="zh-CN"/>
              </w:rPr>
              <w:t>贯</w:t>
            </w:r>
            <w:r>
              <w:rPr>
                <w:rFonts w:hint="eastAsia" w:ascii="宋体" w:hAnsi="宋体" w:eastAsia="宋体" w:cs="新宋体"/>
                <w:sz w:val="22"/>
                <w:szCs w:val="28"/>
              </w:rPr>
              <w:t>解读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 w:cs="新宋体"/>
                <w:szCs w:val="28"/>
              </w:rPr>
              <w:t>14</w:t>
            </w:r>
            <w:r>
              <w:rPr>
                <w:rFonts w:hint="eastAsia" w:ascii="宋体" w:hAnsi="宋体" w:eastAsia="宋体" w:cs="新宋体"/>
                <w:szCs w:val="28"/>
              </w:rPr>
              <w:t>：</w:t>
            </w:r>
            <w:r>
              <w:rPr>
                <w:rFonts w:ascii="宋体" w:hAnsi="宋体" w:eastAsia="宋体" w:cs="新宋体"/>
                <w:szCs w:val="28"/>
              </w:rPr>
              <w:t>30-17</w:t>
            </w:r>
            <w:r>
              <w:rPr>
                <w:rFonts w:hint="eastAsia" w:ascii="宋体" w:hAnsi="宋体" w:eastAsia="宋体" w:cs="新宋体"/>
                <w:szCs w:val="28"/>
              </w:rPr>
              <w:t>：</w:t>
            </w:r>
            <w:r>
              <w:rPr>
                <w:rFonts w:ascii="宋体" w:hAnsi="宋体" w:eastAsia="宋体" w:cs="新宋体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/>
                <w:szCs w:val="28"/>
              </w:rPr>
              <w:t>8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宋体" w:hAnsi="宋体" w:eastAsia="宋体" w:cs="新宋体"/>
                <w:sz w:val="22"/>
                <w:szCs w:val="28"/>
              </w:rPr>
            </w:pPr>
            <w:r>
              <w:rPr>
                <w:rFonts w:hint="eastAsia" w:eastAsia="宋体"/>
                <w:sz w:val="22"/>
                <w:szCs w:val="28"/>
              </w:rPr>
              <w:t>“</w:t>
            </w:r>
            <w:r>
              <w:rPr>
                <w:rFonts w:eastAsia="宋体"/>
                <w:sz w:val="22"/>
                <w:szCs w:val="28"/>
              </w:rPr>
              <w:t>DL/T 681.1-201</w:t>
            </w:r>
            <w:r>
              <w:rPr>
                <w:rFonts w:hint="eastAsia" w:eastAsia="宋体"/>
                <w:sz w:val="22"/>
                <w:szCs w:val="28"/>
                <w:lang w:val="en-US" w:eastAsia="zh-CN"/>
              </w:rPr>
              <w:t>9</w:t>
            </w:r>
            <w:r>
              <w:rPr>
                <w:rFonts w:hint="eastAsia" w:eastAsia="宋体"/>
                <w:sz w:val="22"/>
                <w:szCs w:val="28"/>
              </w:rPr>
              <w:t>燃煤电厂磨煤机耐磨件技术条件</w:t>
            </w:r>
            <w:r>
              <w:rPr>
                <w:rFonts w:hint="eastAsia" w:eastAsia="宋体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2"/>
                <w:szCs w:val="28"/>
              </w:rPr>
              <w:t>第</w:t>
            </w:r>
            <w:r>
              <w:rPr>
                <w:rFonts w:eastAsia="宋体"/>
                <w:sz w:val="22"/>
                <w:szCs w:val="28"/>
              </w:rPr>
              <w:t>1</w:t>
            </w:r>
            <w:r>
              <w:rPr>
                <w:rFonts w:hint="eastAsia" w:eastAsia="宋体"/>
                <w:sz w:val="22"/>
                <w:szCs w:val="28"/>
              </w:rPr>
              <w:t>部分：球磨机</w:t>
            </w:r>
            <w:r>
              <w:rPr>
                <w:rFonts w:hint="eastAsia" w:eastAsia="宋体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2"/>
                <w:szCs w:val="28"/>
              </w:rPr>
              <w:t>磨球和衬板”</w:t>
            </w:r>
          </w:p>
          <w:p>
            <w:pPr>
              <w:jc w:val="center"/>
              <w:rPr>
                <w:rFonts w:eastAsia="宋体"/>
                <w:sz w:val="22"/>
                <w:szCs w:val="28"/>
              </w:rPr>
            </w:pPr>
            <w:r>
              <w:rPr>
                <w:rFonts w:hint="eastAsia" w:ascii="宋体" w:hAnsi="宋体" w:eastAsia="宋体" w:cs="新宋体"/>
                <w:sz w:val="22"/>
                <w:szCs w:val="28"/>
              </w:rPr>
              <w:t>宣</w:t>
            </w:r>
            <w:r>
              <w:rPr>
                <w:rFonts w:hint="eastAsia" w:ascii="宋体" w:hAnsi="宋体" w:eastAsia="宋体" w:cs="新宋体"/>
                <w:sz w:val="22"/>
                <w:szCs w:val="28"/>
                <w:lang w:val="en-US" w:eastAsia="zh-CN"/>
              </w:rPr>
              <w:t>贯</w:t>
            </w:r>
            <w:r>
              <w:rPr>
                <w:rFonts w:hint="eastAsia" w:ascii="宋体" w:hAnsi="宋体" w:eastAsia="宋体" w:cs="新宋体"/>
                <w:sz w:val="22"/>
                <w:szCs w:val="28"/>
              </w:rPr>
              <w:t>解读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/>
                <w:szCs w:val="28"/>
              </w:rPr>
              <w:t>9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eastAsia="宋体"/>
                <w:sz w:val="22"/>
                <w:szCs w:val="28"/>
              </w:rPr>
            </w:pPr>
            <w:r>
              <w:rPr>
                <w:rFonts w:hint="eastAsia" w:eastAsia="宋体"/>
                <w:sz w:val="22"/>
                <w:szCs w:val="28"/>
              </w:rPr>
              <w:t>“</w:t>
            </w:r>
            <w:r>
              <w:rPr>
                <w:rFonts w:eastAsia="宋体"/>
                <w:sz w:val="22"/>
                <w:szCs w:val="28"/>
              </w:rPr>
              <w:t>DL/T 681.2-202</w:t>
            </w:r>
            <w:r>
              <w:rPr>
                <w:rFonts w:hint="eastAsia" w:eastAsia="宋体"/>
                <w:sz w:val="22"/>
                <w:szCs w:val="28"/>
                <w:lang w:val="en-US" w:eastAsia="zh-CN"/>
              </w:rPr>
              <w:t>0</w:t>
            </w:r>
            <w:r>
              <w:rPr>
                <w:rFonts w:hint="eastAsia" w:eastAsia="宋体"/>
                <w:sz w:val="22"/>
                <w:szCs w:val="28"/>
              </w:rPr>
              <w:t>燃煤电厂磨煤机耐磨件技术条件</w:t>
            </w:r>
            <w:r>
              <w:rPr>
                <w:rFonts w:hint="eastAsia" w:eastAsia="宋体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2"/>
                <w:szCs w:val="28"/>
              </w:rPr>
              <w:t>第</w:t>
            </w:r>
            <w:r>
              <w:rPr>
                <w:rFonts w:eastAsia="宋体"/>
                <w:sz w:val="22"/>
                <w:szCs w:val="28"/>
              </w:rPr>
              <w:t>2</w:t>
            </w:r>
            <w:r>
              <w:rPr>
                <w:rFonts w:hint="eastAsia" w:eastAsia="宋体"/>
                <w:sz w:val="22"/>
                <w:szCs w:val="28"/>
              </w:rPr>
              <w:t>部分：中速磨</w:t>
            </w:r>
            <w:r>
              <w:rPr>
                <w:rFonts w:hint="eastAsia" w:eastAsia="宋体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2"/>
                <w:szCs w:val="28"/>
              </w:rPr>
              <w:t>磨辊辊套</w:t>
            </w:r>
            <w:r>
              <w:rPr>
                <w:rFonts w:hint="eastAsia" w:eastAsia="宋体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2"/>
                <w:szCs w:val="28"/>
              </w:rPr>
              <w:t>磨盘衬板</w:t>
            </w:r>
            <w:r>
              <w:rPr>
                <w:rFonts w:hint="eastAsia" w:eastAsia="宋体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2"/>
                <w:szCs w:val="28"/>
              </w:rPr>
              <w:t>磨环和空心磨球”</w:t>
            </w:r>
            <w:r>
              <w:rPr>
                <w:rFonts w:hint="eastAsia" w:ascii="宋体" w:hAnsi="宋体" w:eastAsia="宋体" w:cs="新宋体"/>
                <w:sz w:val="22"/>
                <w:szCs w:val="28"/>
              </w:rPr>
              <w:t>宣</w:t>
            </w:r>
            <w:r>
              <w:rPr>
                <w:rFonts w:hint="eastAsia" w:ascii="宋体" w:hAnsi="宋体" w:eastAsia="宋体" w:cs="新宋体"/>
                <w:sz w:val="22"/>
                <w:szCs w:val="28"/>
                <w:lang w:val="en-US" w:eastAsia="zh-CN"/>
              </w:rPr>
              <w:t>贯</w:t>
            </w:r>
            <w:r>
              <w:rPr>
                <w:rFonts w:hint="eastAsia" w:ascii="宋体" w:hAnsi="宋体" w:eastAsia="宋体" w:cs="新宋体"/>
                <w:sz w:val="22"/>
                <w:szCs w:val="28"/>
              </w:rPr>
              <w:t>解读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/>
                <w:szCs w:val="28"/>
              </w:rPr>
              <w:t>10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eastAsia="宋体"/>
                <w:sz w:val="22"/>
                <w:szCs w:val="28"/>
              </w:rPr>
            </w:pPr>
            <w:r>
              <w:rPr>
                <w:rFonts w:hint="eastAsia" w:eastAsia="宋体"/>
                <w:sz w:val="22"/>
                <w:szCs w:val="28"/>
              </w:rPr>
              <w:t>“</w:t>
            </w:r>
            <w:r>
              <w:rPr>
                <w:rFonts w:eastAsia="宋体"/>
                <w:sz w:val="22"/>
                <w:szCs w:val="28"/>
              </w:rPr>
              <w:t>DL/T 681.3-202</w:t>
            </w:r>
            <w:r>
              <w:rPr>
                <w:rFonts w:hint="eastAsia" w:eastAsia="宋体"/>
                <w:sz w:val="22"/>
                <w:szCs w:val="28"/>
                <w:lang w:val="en-US" w:eastAsia="zh-CN"/>
              </w:rPr>
              <w:t>0</w:t>
            </w:r>
            <w:r>
              <w:rPr>
                <w:rFonts w:hint="eastAsia" w:eastAsia="宋体"/>
                <w:sz w:val="22"/>
                <w:szCs w:val="28"/>
              </w:rPr>
              <w:t>燃煤电厂磨煤机耐磨件技术条件</w:t>
            </w:r>
            <w:r>
              <w:rPr>
                <w:rFonts w:hint="eastAsia" w:eastAsia="宋体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2"/>
                <w:szCs w:val="28"/>
              </w:rPr>
              <w:t>第</w:t>
            </w:r>
            <w:r>
              <w:rPr>
                <w:rFonts w:eastAsia="宋体"/>
                <w:sz w:val="22"/>
                <w:szCs w:val="28"/>
              </w:rPr>
              <w:t>3</w:t>
            </w:r>
            <w:r>
              <w:rPr>
                <w:rFonts w:hint="eastAsia" w:eastAsia="宋体"/>
                <w:sz w:val="22"/>
                <w:szCs w:val="28"/>
              </w:rPr>
              <w:t>部分：风扇磨</w:t>
            </w:r>
            <w:r>
              <w:rPr>
                <w:rFonts w:hint="eastAsia" w:eastAsia="宋体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2"/>
                <w:szCs w:val="28"/>
              </w:rPr>
              <w:t>冲击板</w:t>
            </w:r>
            <w:r>
              <w:rPr>
                <w:rFonts w:hint="eastAsia" w:eastAsia="宋体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2"/>
                <w:szCs w:val="28"/>
              </w:rPr>
              <w:t>护钩和护甲”</w:t>
            </w:r>
          </w:p>
          <w:p>
            <w:pPr>
              <w:jc w:val="center"/>
              <w:rPr>
                <w:rFonts w:eastAsia="宋体"/>
                <w:sz w:val="22"/>
                <w:szCs w:val="28"/>
              </w:rPr>
            </w:pPr>
            <w:r>
              <w:rPr>
                <w:rFonts w:hint="eastAsia" w:ascii="宋体" w:hAnsi="宋体" w:eastAsia="宋体" w:cs="新宋体"/>
                <w:sz w:val="22"/>
                <w:szCs w:val="28"/>
              </w:rPr>
              <w:t>宣</w:t>
            </w:r>
            <w:r>
              <w:rPr>
                <w:rFonts w:hint="eastAsia" w:ascii="宋体" w:hAnsi="宋体" w:eastAsia="宋体" w:cs="新宋体"/>
                <w:sz w:val="22"/>
                <w:szCs w:val="28"/>
                <w:lang w:val="en-US" w:eastAsia="zh-CN"/>
              </w:rPr>
              <w:t>贯</w:t>
            </w:r>
            <w:r>
              <w:rPr>
                <w:rFonts w:hint="eastAsia" w:ascii="宋体" w:hAnsi="宋体" w:eastAsia="宋体" w:cs="新宋体"/>
                <w:sz w:val="22"/>
                <w:szCs w:val="28"/>
              </w:rPr>
              <w:t>解读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新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/>
                <w:szCs w:val="28"/>
              </w:rPr>
              <w:t>11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/>
                <w:szCs w:val="28"/>
              </w:rPr>
              <w:t>月</w:t>
            </w:r>
            <w:r>
              <w:rPr>
                <w:rFonts w:hint="eastAsia" w:ascii="宋体" w:hAnsi="宋体" w:eastAsia="宋体"/>
                <w:b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b/>
                <w:szCs w:val="28"/>
              </w:rPr>
              <w:t>日</w:t>
            </w:r>
          </w:p>
          <w:p>
            <w:pPr>
              <w:ind w:left="240" w:leftChars="100" w:firstLine="0" w:firstLineChars="0"/>
              <w:rPr>
                <w:rFonts w:hint="eastAsia" w:ascii="宋体" w:hAnsi="宋体" w:eastAsia="宋体"/>
                <w:b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8"/>
                <w:lang w:eastAsia="zh-CN"/>
              </w:rPr>
              <w:t>（一）</w:t>
            </w:r>
          </w:p>
        </w:tc>
        <w:tc>
          <w:tcPr>
            <w:tcW w:w="6804" w:type="dxa"/>
            <w:gridSpan w:val="2"/>
            <w:shd w:val="clear" w:color="auto" w:fill="DBDBDB"/>
            <w:vAlign w:val="center"/>
          </w:tcPr>
          <w:p>
            <w:pPr>
              <w:jc w:val="center"/>
              <w:rPr>
                <w:rFonts w:ascii="宋体" w:hAnsi="宋体" w:eastAsia="宋体" w:cs="新宋体"/>
                <w:szCs w:val="28"/>
              </w:rPr>
            </w:pPr>
            <w:r>
              <w:rPr>
                <w:rFonts w:hint="eastAsia" w:ascii="宋体" w:hAnsi="宋体" w:eastAsia="宋体" w:cs="新宋体"/>
                <w:b/>
                <w:sz w:val="28"/>
                <w:szCs w:val="28"/>
              </w:rPr>
              <w:t>发电安全工程、动态振动监测与</w:t>
            </w:r>
            <w:r>
              <w:rPr>
                <w:rFonts w:hint="eastAsia" w:ascii="宋体" w:hAnsi="宋体" w:eastAsia="宋体" w:cs="新宋体"/>
                <w:b/>
                <w:sz w:val="28"/>
                <w:szCs w:val="28"/>
                <w:lang w:val="en-US" w:eastAsia="zh-CN"/>
              </w:rPr>
              <w:t>失效</w:t>
            </w:r>
            <w:r>
              <w:rPr>
                <w:rFonts w:hint="eastAsia" w:ascii="宋体" w:hAnsi="宋体" w:eastAsia="宋体" w:cs="新宋体"/>
                <w:b/>
                <w:sz w:val="28"/>
                <w:szCs w:val="28"/>
              </w:rPr>
              <w:t>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/>
                <w:szCs w:val="28"/>
              </w:rPr>
              <w:t>12</w:t>
            </w:r>
          </w:p>
        </w:tc>
        <w:tc>
          <w:tcPr>
            <w:tcW w:w="1276" w:type="dxa"/>
            <w:vMerge w:val="continue"/>
          </w:tcPr>
          <w:p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宋体" w:hAnsi="宋体" w:eastAsia="宋体" w:cs="新宋体"/>
                <w:szCs w:val="28"/>
              </w:rPr>
            </w:pPr>
            <w:r>
              <w:rPr>
                <w:rFonts w:hint="eastAsia" w:ascii="宋体" w:hAnsi="宋体" w:eastAsia="宋体" w:cs="新宋体"/>
                <w:sz w:val="22"/>
                <w:szCs w:val="28"/>
              </w:rPr>
              <w:t>电力装备动态振动监测与</w:t>
            </w:r>
            <w:r>
              <w:rPr>
                <w:rFonts w:hint="eastAsia" w:ascii="宋体" w:hAnsi="宋体" w:eastAsia="宋体" w:cs="新宋体"/>
                <w:sz w:val="22"/>
                <w:szCs w:val="28"/>
                <w:lang w:val="en-US" w:eastAsia="zh-CN"/>
              </w:rPr>
              <w:t>失效</w:t>
            </w:r>
            <w:r>
              <w:rPr>
                <w:rFonts w:hint="eastAsia" w:ascii="宋体" w:hAnsi="宋体" w:eastAsia="宋体" w:cs="新宋体"/>
                <w:sz w:val="22"/>
                <w:szCs w:val="28"/>
              </w:rPr>
              <w:t>防控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 w:cs="新宋体"/>
                <w:szCs w:val="28"/>
              </w:rPr>
              <w:t>08</w:t>
            </w:r>
            <w:r>
              <w:rPr>
                <w:rFonts w:hint="eastAsia" w:ascii="宋体" w:hAnsi="宋体" w:eastAsia="宋体" w:cs="新宋体"/>
                <w:szCs w:val="28"/>
              </w:rPr>
              <w:t>：</w:t>
            </w:r>
            <w:r>
              <w:rPr>
                <w:rFonts w:ascii="宋体" w:hAnsi="宋体" w:eastAsia="宋体" w:cs="新宋体"/>
                <w:szCs w:val="28"/>
              </w:rPr>
              <w:t>30-10</w:t>
            </w:r>
            <w:r>
              <w:rPr>
                <w:rFonts w:hint="eastAsia" w:ascii="宋体" w:hAnsi="宋体" w:eastAsia="宋体" w:cs="新宋体"/>
                <w:szCs w:val="28"/>
              </w:rPr>
              <w:t>：</w:t>
            </w:r>
            <w:r>
              <w:rPr>
                <w:rFonts w:ascii="宋体" w:hAnsi="宋体" w:eastAsia="宋体" w:cs="新宋体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/>
                <w:szCs w:val="28"/>
              </w:rPr>
              <w:t>13</w:t>
            </w:r>
          </w:p>
        </w:tc>
        <w:tc>
          <w:tcPr>
            <w:tcW w:w="1276" w:type="dxa"/>
            <w:vMerge w:val="continue"/>
          </w:tcPr>
          <w:p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宋体" w:hAnsi="宋体" w:eastAsia="宋体" w:cs="新宋体"/>
                <w:sz w:val="22"/>
                <w:szCs w:val="28"/>
              </w:rPr>
            </w:pPr>
            <w:r>
              <w:rPr>
                <w:rFonts w:hint="eastAsia" w:ascii="宋体" w:hAnsi="宋体" w:eastAsia="宋体" w:cs="新宋体"/>
                <w:sz w:val="22"/>
                <w:szCs w:val="28"/>
              </w:rPr>
              <w:t>发电安全工程与标准化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新宋体"/>
                <w:szCs w:val="28"/>
              </w:rPr>
            </w:pPr>
            <w:r>
              <w:rPr>
                <w:rFonts w:ascii="宋体" w:hAnsi="宋体" w:eastAsia="宋体" w:cs="新宋体"/>
                <w:szCs w:val="28"/>
              </w:rPr>
              <w:t>10</w:t>
            </w:r>
            <w:r>
              <w:rPr>
                <w:rFonts w:hint="eastAsia" w:ascii="宋体" w:hAnsi="宋体" w:eastAsia="宋体" w:cs="新宋体"/>
                <w:szCs w:val="28"/>
              </w:rPr>
              <w:t>：</w:t>
            </w:r>
            <w:r>
              <w:rPr>
                <w:rFonts w:ascii="宋体" w:hAnsi="宋体" w:eastAsia="宋体" w:cs="新宋体"/>
                <w:szCs w:val="28"/>
              </w:rPr>
              <w:t>15-11</w:t>
            </w:r>
            <w:r>
              <w:rPr>
                <w:rFonts w:hint="eastAsia" w:ascii="宋体" w:hAnsi="宋体" w:eastAsia="宋体" w:cs="新宋体"/>
                <w:szCs w:val="28"/>
              </w:rPr>
              <w:t>：</w:t>
            </w:r>
            <w:r>
              <w:rPr>
                <w:rFonts w:ascii="宋体" w:hAnsi="宋体" w:eastAsia="宋体" w:cs="新宋体"/>
                <w:szCs w:val="28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/>
                <w:szCs w:val="28"/>
              </w:rPr>
              <w:t>14</w:t>
            </w:r>
          </w:p>
        </w:tc>
        <w:tc>
          <w:tcPr>
            <w:tcW w:w="1276" w:type="dxa"/>
            <w:vMerge w:val="continue"/>
          </w:tcPr>
          <w:p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宋体" w:hAnsi="宋体" w:eastAsia="宋体" w:cs="新宋体"/>
                <w:sz w:val="22"/>
                <w:szCs w:val="28"/>
              </w:rPr>
            </w:pPr>
            <w:r>
              <w:rPr>
                <w:rFonts w:hint="eastAsia" w:ascii="宋体" w:hAnsi="宋体" w:eastAsia="宋体" w:cs="新宋体"/>
                <w:sz w:val="22"/>
                <w:szCs w:val="28"/>
              </w:rPr>
              <w:t>答辩与讨论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 w:cs="新宋体"/>
                <w:szCs w:val="28"/>
              </w:rPr>
              <w:t>14</w:t>
            </w:r>
            <w:r>
              <w:rPr>
                <w:rFonts w:hint="eastAsia" w:ascii="宋体" w:hAnsi="宋体" w:eastAsia="宋体" w:cs="新宋体"/>
                <w:szCs w:val="28"/>
              </w:rPr>
              <w:t>：</w:t>
            </w:r>
            <w:r>
              <w:rPr>
                <w:rFonts w:ascii="宋体" w:hAnsi="宋体" w:eastAsia="宋体" w:cs="新宋体"/>
                <w:szCs w:val="28"/>
              </w:rPr>
              <w:t>30-17</w:t>
            </w:r>
            <w:r>
              <w:rPr>
                <w:rFonts w:hint="eastAsia" w:ascii="宋体" w:hAnsi="宋体" w:eastAsia="宋体" w:cs="新宋体"/>
                <w:szCs w:val="28"/>
              </w:rPr>
              <w:t>：</w:t>
            </w:r>
            <w:r>
              <w:rPr>
                <w:rFonts w:ascii="宋体" w:hAnsi="宋体" w:eastAsia="宋体" w:cs="新宋体"/>
                <w:szCs w:val="28"/>
              </w:rPr>
              <w:t>30</w:t>
            </w: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hAnsi="楷体" w:eastAsia="仿宋"/>
          <w:b/>
          <w:bCs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134" w:right="1644" w:bottom="1134" w:left="1644" w:header="624" w:footer="68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c4NjA1YTVjNjI5NWI0YjExYzBjZjg2ZDBjNGZlNWQifQ=="/>
  </w:docVars>
  <w:rsids>
    <w:rsidRoot w:val="00000000"/>
    <w:rsid w:val="00416146"/>
    <w:rsid w:val="00D9664A"/>
    <w:rsid w:val="047C1D65"/>
    <w:rsid w:val="08A712F5"/>
    <w:rsid w:val="0A726267"/>
    <w:rsid w:val="0B7A798E"/>
    <w:rsid w:val="0BDC4F75"/>
    <w:rsid w:val="0E277744"/>
    <w:rsid w:val="0F162750"/>
    <w:rsid w:val="112B0DC3"/>
    <w:rsid w:val="116F14F6"/>
    <w:rsid w:val="13056FB8"/>
    <w:rsid w:val="15AC5395"/>
    <w:rsid w:val="18FC6C57"/>
    <w:rsid w:val="19262AA8"/>
    <w:rsid w:val="19E556BE"/>
    <w:rsid w:val="1A45583B"/>
    <w:rsid w:val="1E760385"/>
    <w:rsid w:val="1FCB77DA"/>
    <w:rsid w:val="1FDB655D"/>
    <w:rsid w:val="20E51C2C"/>
    <w:rsid w:val="21D06ED2"/>
    <w:rsid w:val="23E82294"/>
    <w:rsid w:val="242B2288"/>
    <w:rsid w:val="24945F95"/>
    <w:rsid w:val="253F2365"/>
    <w:rsid w:val="286E35E1"/>
    <w:rsid w:val="2B0100FD"/>
    <w:rsid w:val="2B5D415B"/>
    <w:rsid w:val="2B664788"/>
    <w:rsid w:val="2BF32592"/>
    <w:rsid w:val="2D716F70"/>
    <w:rsid w:val="2DAE6BCB"/>
    <w:rsid w:val="2DD814D9"/>
    <w:rsid w:val="2F6A0F41"/>
    <w:rsid w:val="2FA07EE4"/>
    <w:rsid w:val="30A9590D"/>
    <w:rsid w:val="33B27C31"/>
    <w:rsid w:val="342E42B6"/>
    <w:rsid w:val="34E0328C"/>
    <w:rsid w:val="37AB3EAC"/>
    <w:rsid w:val="387F1AFB"/>
    <w:rsid w:val="390D3A74"/>
    <w:rsid w:val="391C48B7"/>
    <w:rsid w:val="39934558"/>
    <w:rsid w:val="3B3F2CA7"/>
    <w:rsid w:val="3FD8056A"/>
    <w:rsid w:val="41970A1B"/>
    <w:rsid w:val="41B75FF0"/>
    <w:rsid w:val="41B867F8"/>
    <w:rsid w:val="42E62593"/>
    <w:rsid w:val="44946D0F"/>
    <w:rsid w:val="454E2C64"/>
    <w:rsid w:val="49DE016D"/>
    <w:rsid w:val="4A496D4B"/>
    <w:rsid w:val="4F0A0BEB"/>
    <w:rsid w:val="4F855E88"/>
    <w:rsid w:val="502665B6"/>
    <w:rsid w:val="516C4F2A"/>
    <w:rsid w:val="568D446F"/>
    <w:rsid w:val="56D27821"/>
    <w:rsid w:val="579B2607"/>
    <w:rsid w:val="57AA40A9"/>
    <w:rsid w:val="57BE68AA"/>
    <w:rsid w:val="58213E28"/>
    <w:rsid w:val="59A0770C"/>
    <w:rsid w:val="59B47C4A"/>
    <w:rsid w:val="617042EE"/>
    <w:rsid w:val="622A34BA"/>
    <w:rsid w:val="62DA4EE0"/>
    <w:rsid w:val="645D0A44"/>
    <w:rsid w:val="6556428C"/>
    <w:rsid w:val="65C6152B"/>
    <w:rsid w:val="6714351A"/>
    <w:rsid w:val="68231091"/>
    <w:rsid w:val="69110125"/>
    <w:rsid w:val="693913ED"/>
    <w:rsid w:val="696F20FA"/>
    <w:rsid w:val="6A3019D4"/>
    <w:rsid w:val="6EA16EE3"/>
    <w:rsid w:val="6F0A3154"/>
    <w:rsid w:val="6F234A4B"/>
    <w:rsid w:val="70237E69"/>
    <w:rsid w:val="7289422C"/>
    <w:rsid w:val="75FF3F8F"/>
    <w:rsid w:val="769363B5"/>
    <w:rsid w:val="77324B1E"/>
    <w:rsid w:val="77420E4E"/>
    <w:rsid w:val="7898365A"/>
    <w:rsid w:val="79275B21"/>
    <w:rsid w:val="7A530759"/>
    <w:rsid w:val="7F0832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locked/>
    <w:uiPriority w:val="99"/>
    <w:pPr>
      <w:spacing w:before="100" w:beforeAutospacing="1" w:after="100" w:afterAutospacing="1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1 Char"/>
    <w:basedOn w:val="7"/>
    <w:link w:val="2"/>
    <w:qFormat/>
    <w:locked/>
    <w:uiPriority w:val="99"/>
    <w:rPr>
      <w:rFonts w:ascii="Times New Roman" w:hAnsi="Times New Roman" w:cs="Times New Roman"/>
      <w:b/>
      <w:kern w:val="44"/>
      <w:sz w:val="44"/>
    </w:rPr>
  </w:style>
  <w:style w:type="character" w:customStyle="1" w:styleId="11">
    <w:name w:val="Footer Char"/>
    <w:basedOn w:val="7"/>
    <w:link w:val="3"/>
    <w:qFormat/>
    <w:locked/>
    <w:uiPriority w:val="99"/>
    <w:rPr>
      <w:rFonts w:ascii="Times New Roman" w:hAnsi="Times New Roman" w:cs="Times New Roman"/>
      <w:kern w:val="0"/>
      <w:sz w:val="18"/>
    </w:rPr>
  </w:style>
  <w:style w:type="character" w:customStyle="1" w:styleId="12">
    <w:name w:val="Header Char"/>
    <w:basedOn w:val="7"/>
    <w:link w:val="4"/>
    <w:qFormat/>
    <w:locked/>
    <w:uiPriority w:val="99"/>
    <w:rPr>
      <w:rFonts w:ascii="Times New Roman" w:hAnsi="Times New Roman" w:cs="Times New Roman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2969</Words>
  <Characters>3501</Characters>
  <Lines>0</Lines>
  <Paragraphs>0</Paragraphs>
  <TotalTime>6</TotalTime>
  <ScaleCrop>false</ScaleCrop>
  <LinksUpToDate>false</LinksUpToDate>
  <CharactersWithSpaces>3617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2018-12-24T23:27:00Z</dcterms:created>
  <dc:creator>Administrator</dc:creator>
  <cp:lastModifiedBy>浅凝半夏</cp:lastModifiedBy>
  <cp:lastPrinted>2019-01-03T18:49:00Z</cp:lastPrinted>
  <dcterms:modified xsi:type="dcterms:W3CDTF">2023-07-25T03:27:43Z</dcterms:modified>
  <cp:revision>392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39E86009128C40E480F3E66804CECD3E_12</vt:lpwstr>
  </property>
</Properties>
</file>